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outlineLvl w:val="9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八、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</w:rPr>
        <w:t>重庆市精品微型企业双创平台建设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补助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区县政府重点支持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建设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的微型企业双创平台（以下简称“平台”）。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产业集聚培育示范效应明显；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单一场所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服务微型企业的孵化场所面积为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5000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平方米以上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入驻微企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户以上；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入驻微企户数占入驻企业总户数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（入住率）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%以上；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有运营管理机构和管理服务团队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201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平台营运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专职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管理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人员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不少于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人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申报时申报单位未列入国家企业信用信息公示系统中“严重违法失信企业名单”、国家税务总局“重大税收违法案件信息公布栏”。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对确定为重庆市精品微型企业双创平台的，按照不超过区县政府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支持平台建设资金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额度，给予每个平台最高不超过500万元的一次性补助，补助平台数量不超过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个；享受重庆市精品微型企业双创平台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建设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一次性补助的，当年不得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同时享受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微型企业孵化平台运营绩效奖励。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民营经济发展服务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处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粟远均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63895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264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详见附件八。</w:t>
      </w: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N/>
        <w:bidi w:val="0"/>
        <w:adjustRightInd w:val="0"/>
        <w:snapToGrid w:val="0"/>
        <w:spacing w:line="600" w:lineRule="atLeast"/>
        <w:ind w:left="0" w:leftChars="0" w:right="0" w:rightChars="0"/>
        <w:jc w:val="center"/>
        <w:textAlignment w:val="auto"/>
        <w:outlineLvl w:val="0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八、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</w:rPr>
        <w:t>重庆市精品微型企业双创平台建设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补助申报资料</w:t>
      </w:r>
    </w:p>
    <w:p>
      <w:pPr>
        <w:rPr>
          <w:rFonts w:hint="eastAsia"/>
          <w:color w:val="auto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（一）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重庆市精品微型企业双创平台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建设补助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请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表（附件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；市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经济信息委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面向全市公开征集精品微型企业双创平台建设项目。符合条件的微型企业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孵化平台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于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月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20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日前登录重庆市经济和信息化委员会官网（http://jjxxw.cq.gov.cn）中“重庆微型企业发展网”栏内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在线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填报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并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打印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《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重庆市精品微型企业双创平台建设补助申请表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》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（附件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（二）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重庆市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精品微型企业双创平台建设方案；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（三）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区县政府重点支持的政策措施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相关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eastAsia="zh-CN"/>
        </w:rPr>
        <w:t>（四）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区县政府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商请市经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济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信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息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委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  <w:t>支持建设重庆市精品微型企业双创平台的函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val="en-US" w:eastAsia="zh-CN"/>
        </w:rPr>
        <w:t>：1.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  <w:lang w:eastAsia="zh-CN"/>
        </w:rPr>
        <w:t>重庆市精品微型企业双创平台建设补助申请表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1600" w:firstLineChars="50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01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平台营运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专职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管理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人员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kern w:val="0"/>
          <w:sz w:val="32"/>
          <w:szCs w:val="32"/>
        </w:rPr>
        <w:t>名单</w:t>
      </w:r>
    </w:p>
    <w:p>
      <w:pP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Style w:val="2"/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</w:rPr>
      </w:pPr>
    </w:p>
    <w:p>
      <w:pPr>
        <w:pStyle w:val="2"/>
        <w:rPr>
          <w:rFonts w:hint="default"/>
          <w:color w:val="auto"/>
          <w:sz w:val="32"/>
          <w:szCs w:val="32"/>
        </w:rPr>
      </w:pPr>
    </w:p>
    <w:p>
      <w:pPr>
        <w:rPr>
          <w:rFonts w:hint="default"/>
          <w:color w:val="auto"/>
          <w:sz w:val="32"/>
          <w:szCs w:val="32"/>
        </w:rPr>
      </w:pPr>
    </w:p>
    <w:p>
      <w:pPr>
        <w:rPr>
          <w:rFonts w:hint="default"/>
          <w:color w:val="auto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left"/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</w:rPr>
        <w:t>附件</w:t>
      </w:r>
      <w:r>
        <w:rPr>
          <w:rFonts w:hint="default" w:ascii="Times New Roman" w:hAnsi="Times New Roman" w:eastAsia="方正黑体_GBK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right="0" w:rightChars="0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right="0" w:rightChars="0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重庆市精品微型企业双创平台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eastAsia="zh-CN"/>
        </w:rPr>
        <w:t>建设补助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申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lang w:eastAsia="zh-CN"/>
        </w:rPr>
        <w:t>请</w:t>
      </w:r>
      <w:r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</w:rPr>
        <w:t>表</w:t>
      </w:r>
    </w:p>
    <w:tbl>
      <w:tblPr>
        <w:tblStyle w:val="5"/>
        <w:tblW w:w="91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677"/>
        <w:gridCol w:w="1113"/>
        <w:gridCol w:w="1233"/>
        <w:gridCol w:w="18"/>
        <w:gridCol w:w="1409"/>
        <w:gridCol w:w="1447"/>
        <w:gridCol w:w="13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88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eastAsia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运营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情况</w:t>
            </w:r>
          </w:p>
        </w:tc>
        <w:tc>
          <w:tcPr>
            <w:tcW w:w="16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申报单位(盖章)</w:t>
            </w:r>
          </w:p>
        </w:tc>
        <w:tc>
          <w:tcPr>
            <w:tcW w:w="23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87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开办时间</w:t>
            </w:r>
          </w:p>
        </w:tc>
        <w:tc>
          <w:tcPr>
            <w:tcW w:w="13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6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申报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负责人</w:t>
            </w: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2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申报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联系人</w:t>
            </w:r>
          </w:p>
        </w:tc>
        <w:tc>
          <w:tcPr>
            <w:tcW w:w="142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联系电话</w:t>
            </w:r>
          </w:p>
        </w:tc>
        <w:tc>
          <w:tcPr>
            <w:tcW w:w="135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exac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6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平台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详细地址</w:t>
            </w:r>
          </w:p>
        </w:tc>
        <w:tc>
          <w:tcPr>
            <w:tcW w:w="377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区县政府资金支持额度（万元）</w:t>
            </w:r>
          </w:p>
        </w:tc>
        <w:tc>
          <w:tcPr>
            <w:tcW w:w="135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exac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67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场地面积（平方米）</w:t>
            </w: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总面积</w:t>
            </w:r>
          </w:p>
        </w:tc>
        <w:tc>
          <w:tcPr>
            <w:tcW w:w="123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2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入驻率（%）</w:t>
            </w:r>
          </w:p>
        </w:tc>
        <w:tc>
          <w:tcPr>
            <w:tcW w:w="2801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exac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11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服务微企面积</w:t>
            </w:r>
          </w:p>
        </w:tc>
        <w:tc>
          <w:tcPr>
            <w:tcW w:w="123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27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2801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exac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6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入驻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企业总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数（户）</w:t>
            </w:r>
          </w:p>
        </w:tc>
        <w:tc>
          <w:tcPr>
            <w:tcW w:w="234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2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入驻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微企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户数（户）</w:t>
            </w:r>
          </w:p>
        </w:tc>
        <w:tc>
          <w:tcPr>
            <w:tcW w:w="280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1" w:hRule="atLeas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6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平台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是否设立专门的管理机构（是/否）</w:t>
            </w:r>
          </w:p>
        </w:tc>
        <w:tc>
          <w:tcPr>
            <w:tcW w:w="2346" w:type="dxa"/>
            <w:gridSpan w:val="2"/>
            <w:tcBorders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1427" w:type="dxa"/>
            <w:gridSpan w:val="2"/>
            <w:tcBorders>
              <w:lef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201</w:t>
            </w: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平台营运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专职</w:t>
            </w:r>
            <w:r>
              <w:rPr>
                <w:rFonts w:hint="eastAsia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管理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人员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（人）</w:t>
            </w:r>
          </w:p>
        </w:tc>
        <w:tc>
          <w:tcPr>
            <w:tcW w:w="2801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4023" w:type="dxa"/>
            <w:gridSpan w:val="3"/>
            <w:tcBorders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lang w:val="en-US" w:eastAsia="zh-CN"/>
              </w:rPr>
              <w:t>申报时申报单位未列入国家企业信用信息公示系统中的“严重违法失信企业名单”、国家税务总局“重大税收违法案件信息公布栏”。</w:t>
            </w:r>
          </w:p>
        </w:tc>
        <w:tc>
          <w:tcPr>
            <w:tcW w:w="4228" w:type="dxa"/>
            <w:gridSpan w:val="4"/>
            <w:tcBorders>
              <w:lef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889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W w:w="4041" w:type="dxa"/>
            <w:gridSpan w:val="4"/>
            <w:tcBorders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平台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发展简介（不超过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00字，另附1页）</w:t>
            </w:r>
          </w:p>
        </w:tc>
        <w:tc>
          <w:tcPr>
            <w:tcW w:w="4210" w:type="dxa"/>
            <w:gridSpan w:val="3"/>
            <w:tcBorders>
              <w:lef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3" w:hRule="atLeast"/>
          <w:jc w:val="center"/>
        </w:trPr>
        <w:tc>
          <w:tcPr>
            <w:tcW w:w="9140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真实性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承诺：以上填报内容属实，所提交的申报材料真实、客观，若有伪造虚假材料骗取套取财政资金行为，一经查实无条件退还，并承担相应法律责任，不再申请绩效奖励。</w:t>
            </w:r>
          </w:p>
          <w:p>
            <w:pPr>
              <w:pStyle w:val="2"/>
              <w:rPr>
                <w:rFonts w:hint="default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             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eastAsia="zh-CN"/>
              </w:rPr>
              <w:t>申报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 xml:space="preserve">单位负责人签字（公章）：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                                  </w:t>
            </w: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sz w:val="21"/>
                <w:szCs w:val="21"/>
              </w:rPr>
              <w:t>年   月   日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left"/>
        <w:rPr>
          <w:rFonts w:hint="default" w:ascii="Times New Roman" w:hAnsi="Times New Roman" w:eastAsia="方正仿宋_GBK" w:cs="Times New Roman"/>
          <w:b w:val="0"/>
          <w:bCs w:val="0"/>
          <w:color w:val="auto"/>
          <w:szCs w:val="21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587" w:gutter="0"/>
          <w:pgNumType w:fmt="numberInDash"/>
          <w:cols w:space="720" w:num="1"/>
          <w:rtlGutter w:val="0"/>
          <w:docGrid w:linePitch="312" w:charSpace="0"/>
        </w:sect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val="en-US" w:eastAsia="zh-CN"/>
        </w:rPr>
        <w:t>2</w:t>
      </w: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center"/>
        <w:textAlignment w:val="center"/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600" w:lineRule="atLeast"/>
        <w:ind w:left="0" w:leftChars="0" w:right="0" w:rightChars="0"/>
        <w:jc w:val="center"/>
        <w:textAlignment w:val="center"/>
        <w:rPr>
          <w:rFonts w:hint="default" w:ascii="Times New Roman" w:hAnsi="Times New Roman" w:cs="Times New Roman" w:eastAsiaTheme="minorEastAsia"/>
          <w:b w:val="0"/>
          <w:bCs w:val="0"/>
          <w:color w:val="auto"/>
          <w:kern w:val="0"/>
          <w:sz w:val="2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4"/>
          <w:szCs w:val="44"/>
          <w:lang w:val="en-US" w:eastAsia="zh-CN"/>
        </w:rPr>
        <w:t xml:space="preserve">2019年平台营运专职管理人员名单    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4"/>
        </w:rPr>
        <w:t xml:space="preserve">                          </w:t>
      </w:r>
    </w:p>
    <w:tbl>
      <w:tblPr>
        <w:tblStyle w:val="5"/>
        <w:tblW w:w="978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268"/>
        <w:gridCol w:w="1276"/>
        <w:gridCol w:w="1417"/>
        <w:gridCol w:w="1559"/>
        <w:gridCol w:w="25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姓   名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学历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职务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职称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lang w:eastAsia="zh-CN"/>
              </w:rPr>
              <w:t>是否专职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5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0" w:lineRule="atLeas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</w:rPr>
            </w:pPr>
          </w:p>
        </w:tc>
      </w:tr>
    </w:tbl>
    <w:p>
      <w:pPr>
        <w:pStyle w:val="2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858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- 36 -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858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CPLFPA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- 36 -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007B"/>
    <w:rsid w:val="0A8F0613"/>
    <w:rsid w:val="0AC80F63"/>
    <w:rsid w:val="0BB609F1"/>
    <w:rsid w:val="11F5696D"/>
    <w:rsid w:val="131471B9"/>
    <w:rsid w:val="18BD6759"/>
    <w:rsid w:val="1FC1265C"/>
    <w:rsid w:val="2335428D"/>
    <w:rsid w:val="27E23E0A"/>
    <w:rsid w:val="2CB16CB0"/>
    <w:rsid w:val="34D43960"/>
    <w:rsid w:val="36020354"/>
    <w:rsid w:val="418E083C"/>
    <w:rsid w:val="4606489D"/>
    <w:rsid w:val="47174D33"/>
    <w:rsid w:val="476B1BFE"/>
    <w:rsid w:val="4C237579"/>
    <w:rsid w:val="4CCD3982"/>
    <w:rsid w:val="613379D5"/>
    <w:rsid w:val="631D162F"/>
    <w:rsid w:val="689322FA"/>
    <w:rsid w:val="68D16B49"/>
    <w:rsid w:val="706253DA"/>
    <w:rsid w:val="73691EAE"/>
    <w:rsid w:val="79A40CC5"/>
    <w:rsid w:val="7E29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普通(网站)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2020-04-23T11:03:03Z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